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299" w:rsidRDefault="008129CA">
      <w:pPr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附件3</w:t>
      </w:r>
      <w:bookmarkStart w:id="0" w:name="_GoBack"/>
      <w:bookmarkEnd w:id="0"/>
    </w:p>
    <w:p w:rsidR="004E0299" w:rsidRDefault="008129CA">
      <w:pPr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 w:rsidRPr="008129CA">
        <w:rPr>
          <w:rFonts w:ascii="方正小标宋简体" w:eastAsia="方正小标宋简体" w:hAnsi="方正小标宋简体" w:cs="方正小标宋简体" w:hint="eastAsia"/>
          <w:sz w:val="40"/>
          <w:szCs w:val="40"/>
        </w:rPr>
        <w:t>武汉商学院2021年公开招聘面试疫情防控须知</w:t>
      </w:r>
    </w:p>
    <w:p w:rsidR="004E0299" w:rsidRDefault="008129CA" w:rsidP="008714EA">
      <w:pPr>
        <w:pStyle w:val="a3"/>
        <w:widowControl/>
        <w:shd w:val="clear" w:color="auto" w:fill="FFFFFF"/>
        <w:spacing w:beforeAutospacing="0" w:afterAutospacing="0" w:line="435" w:lineRule="atLeast"/>
        <w:ind w:firstLineChars="200" w:firstLine="600"/>
        <w:rPr>
          <w:rFonts w:ascii="仿宋_GB2312" w:eastAsia="仿宋_GB2312" w:hAnsi="仿宋_GB2312" w:cs="仿宋_GB2312"/>
          <w:color w:val="13131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t>一、根据省市疫情防控最新要求，从中高风险地区及重点地区返（来）汉，以及与确诊病例和无症状感染者行程轨迹有交集的返（来）汉的人员，需集中隔离医学观察直至离开当地满14天，集中隔离期满后纳入居家隔离管理14天。离开上述地区满14天的纳入居家隔离管理直至离开当地满28天，并配合各区疫情防控指挥部的排查、核酸和抗体检测、健康监测等防控措施。</w:t>
      </w:r>
    </w:p>
    <w:p w:rsidR="004E0299" w:rsidRDefault="008129CA" w:rsidP="008714EA">
      <w:pPr>
        <w:pStyle w:val="a3"/>
        <w:widowControl/>
        <w:shd w:val="clear" w:color="auto" w:fill="FFFFFF"/>
        <w:spacing w:beforeAutospacing="0" w:afterAutospacing="0" w:line="435" w:lineRule="atLeast"/>
        <w:ind w:firstLineChars="200" w:firstLine="600"/>
        <w:rPr>
          <w:rFonts w:ascii="仿宋_GB2312" w:eastAsia="仿宋_GB2312" w:hAnsi="仿宋_GB2312" w:cs="仿宋_GB2312"/>
          <w:color w:val="13131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t>二、考生在备考过程中，要做好自我防护，注意个人卫生，加强营养和合理休息，防止过度紧张和疲劳，以良好心态和身体素质参加考试，避免出现发热、咳嗽等异常症状。近期应避免前往国内疫情中高风险地区或国（境）外，自觉减少外出，避免人员聚集和不必要的人员接触。如有行程变动，请及时向招聘单位报备。</w:t>
      </w:r>
    </w:p>
    <w:p w:rsidR="004E0299" w:rsidRDefault="008129CA" w:rsidP="008714EA">
      <w:pPr>
        <w:pStyle w:val="a3"/>
        <w:widowControl/>
        <w:shd w:val="clear" w:color="auto" w:fill="FFFFFF"/>
        <w:spacing w:beforeAutospacing="0" w:afterAutospacing="0" w:line="435" w:lineRule="atLeast"/>
        <w:ind w:firstLineChars="200" w:firstLine="600"/>
        <w:rPr>
          <w:rFonts w:ascii="仿宋_GB2312" w:eastAsia="仿宋_GB2312" w:hAnsi="仿宋_GB2312" w:cs="仿宋_GB2312"/>
          <w:color w:val="13131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t>三、考生应密切关注我市疫情防控最新要求，根据自身情况提前安排返（来）汉时间。考前注意提前了解考点入口位置和前往路线，考试当天提前到达考点，自觉配合完成检测流程后从规定通道验证入场。</w:t>
      </w:r>
    </w:p>
    <w:p w:rsidR="004E0299" w:rsidRDefault="008129CA" w:rsidP="008714EA">
      <w:pPr>
        <w:pStyle w:val="a3"/>
        <w:widowControl/>
        <w:shd w:val="clear" w:color="auto" w:fill="FFFFFF"/>
        <w:spacing w:beforeAutospacing="0" w:afterAutospacing="0" w:line="435" w:lineRule="atLeast"/>
        <w:ind w:firstLineChars="200" w:firstLine="600"/>
        <w:rPr>
          <w:rFonts w:ascii="仿宋_GB2312" w:eastAsia="仿宋_GB2312" w:hAnsi="仿宋_GB2312" w:cs="仿宋_GB2312"/>
          <w:color w:val="13131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t>四、面试实行考生健康信息申报制度，考生需提前下载打印《武汉市2021年度事业单位公开招聘面试考生健康声明及安全考试承诺书》，仔细阅读相关条款，如实填写考前28天内中高</w:t>
      </w:r>
      <w:r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lastRenderedPageBreak/>
        <w:t>风险地区旅居史和个人健康状况，并签名（捺手印）确认。考生如涉及《健康承诺书》中第1项的，不可参加此次面试；涉及第2至10项所列情形的，应当按省市疫情防控最新要求落实隔离观察、健康管理和核酸检测等防控措施，并于面试当天入场时提供7天内新冠病毒核酸检测阴性证明。</w:t>
      </w:r>
    </w:p>
    <w:p w:rsidR="004E0299" w:rsidRDefault="008129CA" w:rsidP="008714EA">
      <w:pPr>
        <w:pStyle w:val="a3"/>
        <w:widowControl/>
        <w:shd w:val="clear" w:color="auto" w:fill="FFFFFF"/>
        <w:spacing w:beforeAutospacing="0" w:afterAutospacing="0" w:line="435" w:lineRule="atLeast"/>
        <w:ind w:firstLineChars="200" w:firstLine="600"/>
        <w:rPr>
          <w:rFonts w:ascii="仿宋_GB2312" w:eastAsia="仿宋_GB2312" w:hAnsi="仿宋_GB2312" w:cs="仿宋_GB2312"/>
          <w:color w:val="13131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t>五、面试当天，考生须携带</w:t>
      </w:r>
      <w:r w:rsidR="008E6F41"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t>《</w:t>
      </w:r>
      <w:r>
        <w:rPr>
          <w:rFonts w:ascii="仿宋_GB2312" w:eastAsia="仿宋_GB2312" w:cs="仿宋_GB2312" w:hint="eastAsia"/>
          <w:sz w:val="30"/>
          <w:szCs w:val="30"/>
        </w:rPr>
        <w:t>武汉市2021年</w:t>
      </w:r>
      <w:r w:rsidR="00C95CFB">
        <w:rPr>
          <w:rFonts w:ascii="仿宋_GB2312" w:eastAsia="仿宋_GB2312" w:cs="仿宋_GB2312" w:hint="eastAsia"/>
          <w:sz w:val="30"/>
          <w:szCs w:val="30"/>
        </w:rPr>
        <w:t>度</w:t>
      </w:r>
      <w:r>
        <w:rPr>
          <w:rFonts w:ascii="仿宋_GB2312" w:eastAsia="仿宋_GB2312" w:cs="仿宋_GB2312" w:hint="eastAsia"/>
          <w:sz w:val="30"/>
          <w:szCs w:val="30"/>
        </w:rPr>
        <w:t>事业单位公开招聘资格复审合格通知书》</w:t>
      </w:r>
      <w:r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t>、有效身份证原件及《健康承诺书》参加面试。入场前应主动配合接受体温检测，出示健康码和通信大数据行程卡。健康码为绿码、通信大数据行程卡为绿卡（无星号标识），健康状况正常且经现场测量体温正常的考生，可正常参加面试。如出现发热、干咳、乏力、鼻塞、流涕、咽痛、腹泻等症状，应及时报告工作人员，经现场医疗卫生专业人员评估后，具备参加考试条件的，在隔离考场参加考试。尚在武汉市集中隔离或纳入居家隔离管理的考生，请提前向招聘单位报告，经市（区）疫情防控指挥部评估可实现闭环管理的，将统一安排隔离考生按照闭环管理的要求参加面试。</w:t>
      </w:r>
    </w:p>
    <w:p w:rsidR="004E0299" w:rsidRDefault="008129CA" w:rsidP="008714EA">
      <w:pPr>
        <w:pStyle w:val="a3"/>
        <w:widowControl/>
        <w:shd w:val="clear" w:color="auto" w:fill="FFFFFF"/>
        <w:spacing w:beforeAutospacing="0" w:afterAutospacing="0" w:line="435" w:lineRule="atLeast"/>
        <w:ind w:firstLineChars="200" w:firstLine="600"/>
        <w:rPr>
          <w:rFonts w:ascii="仿宋_GB2312" w:eastAsia="仿宋_GB2312" w:hAnsi="仿宋_GB2312" w:cs="仿宋_GB2312"/>
          <w:color w:val="13131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t>六、凡隐瞒或谎报旅居史、接触史、健康状况、隔离状况等疫情防控重点信息，不配合工作人员进行防疫检测、询问、排查、送诊等造成严重后果的，按照疫情防控相关规定严肃处理。</w:t>
      </w:r>
    </w:p>
    <w:p w:rsidR="004E0299" w:rsidRDefault="008129CA" w:rsidP="008714EA">
      <w:pPr>
        <w:pStyle w:val="a3"/>
        <w:widowControl/>
        <w:shd w:val="clear" w:color="auto" w:fill="FFFFFF"/>
        <w:spacing w:beforeAutospacing="0" w:afterAutospacing="0" w:line="435" w:lineRule="atLeast"/>
        <w:ind w:firstLineChars="200" w:firstLine="600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t>七、本须知发布后，省市疫情防控工作等有新规定和要求的，以新要求为准。</w:t>
      </w:r>
    </w:p>
    <w:sectPr w:rsidR="004E0299" w:rsidSect="004E0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326" w:rsidRDefault="00351326" w:rsidP="00C95CFB">
      <w:r>
        <w:separator/>
      </w:r>
    </w:p>
  </w:endnote>
  <w:endnote w:type="continuationSeparator" w:id="0">
    <w:p w:rsidR="00351326" w:rsidRDefault="00351326" w:rsidP="00C95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326" w:rsidRDefault="00351326" w:rsidP="00C95CFB">
      <w:r>
        <w:separator/>
      </w:r>
    </w:p>
  </w:footnote>
  <w:footnote w:type="continuationSeparator" w:id="0">
    <w:p w:rsidR="00351326" w:rsidRDefault="00351326" w:rsidP="00C95C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1DF5292"/>
    <w:rsid w:val="00236F03"/>
    <w:rsid w:val="002E1EF0"/>
    <w:rsid w:val="00351326"/>
    <w:rsid w:val="004E0299"/>
    <w:rsid w:val="00796604"/>
    <w:rsid w:val="008129CA"/>
    <w:rsid w:val="008714EA"/>
    <w:rsid w:val="008E6F41"/>
    <w:rsid w:val="00BC26A1"/>
    <w:rsid w:val="00C95CFB"/>
    <w:rsid w:val="0C1B23FE"/>
    <w:rsid w:val="26A202B5"/>
    <w:rsid w:val="41645373"/>
    <w:rsid w:val="431705F2"/>
    <w:rsid w:val="48F21B91"/>
    <w:rsid w:val="544B7E32"/>
    <w:rsid w:val="5470051A"/>
    <w:rsid w:val="67966673"/>
    <w:rsid w:val="71DF5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29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E02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C95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95CF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95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95CF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9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Elvin</dc:creator>
  <cp:lastModifiedBy>Administrator</cp:lastModifiedBy>
  <cp:revision>8</cp:revision>
  <cp:lastPrinted>2021-07-11T07:01:00Z</cp:lastPrinted>
  <dcterms:created xsi:type="dcterms:W3CDTF">2021-07-08T02:14:00Z</dcterms:created>
  <dcterms:modified xsi:type="dcterms:W3CDTF">2021-07-22T14:24:00Z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56264339FF544CA0A6366F6868504005</vt:lpwstr>
  </property>
</Properties>
</file>